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4C3" w:rsidRPr="004F7CE4" w:rsidRDefault="004102C8" w:rsidP="004102C8">
      <w:pPr>
        <w:jc w:val="center"/>
        <w:rPr>
          <w:rFonts w:ascii="Times New Roman" w:hAnsi="Times New Roman" w:cs="Times New Roman"/>
          <w:b/>
          <w:sz w:val="24"/>
          <w:szCs w:val="24"/>
          <w:lang w:val="kk-KZ"/>
        </w:rPr>
      </w:pPr>
      <w:r w:rsidRPr="004F7CE4">
        <w:rPr>
          <w:rFonts w:ascii="Times New Roman" w:hAnsi="Times New Roman" w:cs="Times New Roman"/>
          <w:b/>
          <w:sz w:val="24"/>
          <w:szCs w:val="24"/>
          <w:lang w:val="kk-KZ"/>
        </w:rPr>
        <w:t>ЖШС «</w:t>
      </w:r>
      <w:r w:rsidR="00B85786">
        <w:rPr>
          <w:rFonts w:ascii="Times New Roman" w:hAnsi="Times New Roman" w:cs="Times New Roman"/>
          <w:b/>
          <w:sz w:val="24"/>
          <w:szCs w:val="24"/>
          <w:lang w:val="kk-KZ"/>
        </w:rPr>
        <w:t xml:space="preserve">Жансая </w:t>
      </w:r>
      <w:r w:rsidR="00B85786">
        <w:rPr>
          <w:rFonts w:ascii="Times New Roman" w:hAnsi="Times New Roman" w:cs="Times New Roman"/>
          <w:b/>
          <w:sz w:val="24"/>
          <w:szCs w:val="24"/>
          <w:lang w:val="en-US"/>
        </w:rPr>
        <w:t>2018</w:t>
      </w:r>
      <w:r w:rsidRPr="004F7CE4">
        <w:rPr>
          <w:rFonts w:ascii="Times New Roman" w:hAnsi="Times New Roman" w:cs="Times New Roman"/>
          <w:b/>
          <w:sz w:val="24"/>
          <w:szCs w:val="24"/>
          <w:lang w:val="kk-KZ"/>
        </w:rPr>
        <w:t xml:space="preserve">» балабақшасы </w:t>
      </w:r>
    </w:p>
    <w:p w:rsidR="004102C8" w:rsidRPr="004F7CE4" w:rsidRDefault="004102C8" w:rsidP="004102C8">
      <w:pPr>
        <w:jc w:val="center"/>
        <w:rPr>
          <w:rFonts w:ascii="Times New Roman" w:hAnsi="Times New Roman" w:cs="Times New Roman"/>
          <w:b/>
          <w:sz w:val="24"/>
          <w:szCs w:val="24"/>
          <w:lang w:val="kk-KZ"/>
        </w:rPr>
      </w:pPr>
      <w:r w:rsidRPr="004F7CE4">
        <w:rPr>
          <w:rFonts w:ascii="Times New Roman" w:hAnsi="Times New Roman" w:cs="Times New Roman"/>
          <w:b/>
          <w:sz w:val="24"/>
          <w:szCs w:val="24"/>
          <w:lang w:val="kk-KZ"/>
        </w:rPr>
        <w:t>Педагогикалық кеңес хаттамасы №1</w:t>
      </w:r>
    </w:p>
    <w:p w:rsidR="004102C8" w:rsidRPr="00B85786" w:rsidRDefault="004102C8" w:rsidP="004102C8">
      <w:pPr>
        <w:rPr>
          <w:rFonts w:ascii="Times New Roman" w:hAnsi="Times New Roman" w:cs="Times New Roman"/>
          <w:b/>
          <w:sz w:val="24"/>
          <w:szCs w:val="24"/>
          <w:lang w:val="en-US"/>
        </w:rPr>
      </w:pPr>
      <w:r w:rsidRPr="004F7CE4">
        <w:rPr>
          <w:rFonts w:ascii="Times New Roman" w:hAnsi="Times New Roman" w:cs="Times New Roman"/>
          <w:b/>
          <w:sz w:val="24"/>
          <w:szCs w:val="24"/>
          <w:lang w:val="kk-KZ"/>
        </w:rPr>
        <w:t>Қатысқандар:</w:t>
      </w:r>
      <w:r w:rsidR="00B85786">
        <w:rPr>
          <w:rFonts w:ascii="Times New Roman" w:hAnsi="Times New Roman" w:cs="Times New Roman"/>
          <w:b/>
          <w:sz w:val="24"/>
          <w:szCs w:val="24"/>
          <w:lang w:val="en-US"/>
        </w:rPr>
        <w:t>5</w:t>
      </w:r>
    </w:p>
    <w:p w:rsidR="004102C8" w:rsidRPr="00B85786" w:rsidRDefault="004102C8" w:rsidP="004102C8">
      <w:pPr>
        <w:rPr>
          <w:rFonts w:ascii="Times New Roman" w:hAnsi="Times New Roman" w:cs="Times New Roman"/>
          <w:b/>
          <w:sz w:val="24"/>
          <w:szCs w:val="24"/>
          <w:lang w:val="en-US"/>
        </w:rPr>
      </w:pPr>
      <w:r w:rsidRPr="004F7CE4">
        <w:rPr>
          <w:rFonts w:ascii="Times New Roman" w:hAnsi="Times New Roman" w:cs="Times New Roman"/>
          <w:b/>
          <w:sz w:val="24"/>
          <w:szCs w:val="24"/>
          <w:lang w:val="kk-KZ"/>
        </w:rPr>
        <w:t>Қатыспағандар:</w:t>
      </w:r>
      <w:r w:rsidR="00B85786">
        <w:rPr>
          <w:rFonts w:ascii="Times New Roman" w:hAnsi="Times New Roman" w:cs="Times New Roman"/>
          <w:b/>
          <w:sz w:val="24"/>
          <w:szCs w:val="24"/>
          <w:lang w:val="en-US"/>
        </w:rPr>
        <w:t>0</w:t>
      </w:r>
    </w:p>
    <w:p w:rsidR="004102C8" w:rsidRPr="00B85786" w:rsidRDefault="004102C8" w:rsidP="00B85786">
      <w:pPr>
        <w:rPr>
          <w:rFonts w:ascii="Times New Roman" w:hAnsi="Times New Roman" w:cs="Times New Roman"/>
          <w:b/>
          <w:sz w:val="24"/>
          <w:szCs w:val="24"/>
          <w:lang w:val="en-US"/>
        </w:rPr>
      </w:pPr>
      <w:r w:rsidRPr="004F7CE4">
        <w:rPr>
          <w:rFonts w:ascii="Times New Roman" w:hAnsi="Times New Roman" w:cs="Times New Roman"/>
          <w:b/>
          <w:sz w:val="24"/>
          <w:szCs w:val="24"/>
          <w:lang w:val="kk-KZ"/>
        </w:rPr>
        <w:t xml:space="preserve">Мерзімі: </w:t>
      </w:r>
      <w:r w:rsidR="00B85786">
        <w:rPr>
          <w:rFonts w:ascii="Times New Roman" w:hAnsi="Times New Roman" w:cs="Times New Roman"/>
          <w:b/>
          <w:sz w:val="24"/>
          <w:szCs w:val="24"/>
          <w:lang w:val="en-US"/>
        </w:rPr>
        <w:t>29.08.2024</w:t>
      </w:r>
    </w:p>
    <w:p w:rsidR="004102C8" w:rsidRPr="004F7CE4" w:rsidRDefault="004102C8" w:rsidP="004102C8">
      <w:pPr>
        <w:tabs>
          <w:tab w:val="left" w:pos="7380"/>
        </w:tabs>
        <w:spacing w:after="0" w:line="240" w:lineRule="auto"/>
        <w:jc w:val="both"/>
        <w:rPr>
          <w:rFonts w:ascii="Times New Roman" w:eastAsia="Calibri" w:hAnsi="Times New Roman" w:cs="Times New Roman"/>
          <w:b/>
          <w:sz w:val="24"/>
          <w:szCs w:val="24"/>
          <w:lang w:val="kk-KZ" w:eastAsia="kk-KZ"/>
        </w:rPr>
      </w:pPr>
      <w:r w:rsidRPr="004F7CE4">
        <w:rPr>
          <w:rFonts w:ascii="Times New Roman" w:eastAsia="Calibri" w:hAnsi="Times New Roman" w:cs="Times New Roman"/>
          <w:b/>
          <w:sz w:val="24"/>
          <w:szCs w:val="24"/>
          <w:lang w:val="kk-KZ" w:eastAsia="kk-KZ"/>
        </w:rPr>
        <w:t>Тақырыбы:</w:t>
      </w:r>
      <w:r w:rsidRPr="004F7CE4">
        <w:rPr>
          <w:rFonts w:ascii="Times New Roman" w:eastAsia="Calibri" w:hAnsi="Times New Roman" w:cs="Times New Roman"/>
          <w:sz w:val="24"/>
          <w:szCs w:val="24"/>
          <w:lang w:val="kk-KZ" w:eastAsia="kk-KZ"/>
        </w:rPr>
        <w:t xml:space="preserve"> </w:t>
      </w:r>
      <w:r w:rsidRPr="004F7CE4">
        <w:rPr>
          <w:rFonts w:ascii="Times New Roman" w:eastAsia="Calibri" w:hAnsi="Times New Roman" w:cs="Times New Roman"/>
          <w:b/>
          <w:sz w:val="24"/>
          <w:szCs w:val="24"/>
          <w:lang w:val="kk-KZ" w:eastAsia="kk-KZ"/>
        </w:rPr>
        <w:t>«Аталар,аналар, әжелер мектебінің маңызы»</w:t>
      </w:r>
    </w:p>
    <w:p w:rsidR="004102C8" w:rsidRPr="004F7CE4" w:rsidRDefault="004102C8" w:rsidP="004102C8">
      <w:pPr>
        <w:tabs>
          <w:tab w:val="left" w:pos="7380"/>
        </w:tabs>
        <w:spacing w:after="0" w:line="240" w:lineRule="auto"/>
        <w:jc w:val="both"/>
        <w:rPr>
          <w:rFonts w:ascii="Times New Roman" w:eastAsia="Calibri" w:hAnsi="Times New Roman" w:cs="Times New Roman"/>
          <w:b/>
          <w:sz w:val="24"/>
          <w:szCs w:val="24"/>
          <w:lang w:val="kk-KZ" w:eastAsia="kk-KZ"/>
        </w:rPr>
      </w:pPr>
      <w:r w:rsidRPr="004F7CE4">
        <w:rPr>
          <w:rFonts w:ascii="Times New Roman" w:eastAsia="Calibri" w:hAnsi="Times New Roman" w:cs="Times New Roman"/>
          <w:b/>
          <w:sz w:val="24"/>
          <w:szCs w:val="24"/>
          <w:lang w:val="kk-KZ" w:eastAsia="kk-KZ"/>
        </w:rPr>
        <w:t xml:space="preserve"> Мақсаты:</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әр тәрбиеленушінің отбасымен әріптестік қарым-қатынас орнату;</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 балаларды дамыту мен тәрбиелеу үшін отбасы мен мектепке дейінгі</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ұйымның күш-жігерін біріктіру;</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p>
    <w:p w:rsidR="004102C8" w:rsidRPr="004F7CE4" w:rsidRDefault="004102C8" w:rsidP="004102C8">
      <w:pPr>
        <w:tabs>
          <w:tab w:val="left" w:pos="7380"/>
        </w:tabs>
        <w:spacing w:after="0" w:line="240" w:lineRule="auto"/>
        <w:jc w:val="both"/>
        <w:rPr>
          <w:rFonts w:ascii="Times New Roman" w:eastAsia="Times New Roman" w:hAnsi="Times New Roman" w:cs="Times New Roman"/>
          <w:b/>
          <w:sz w:val="24"/>
          <w:szCs w:val="24"/>
          <w:lang w:val="kk-KZ"/>
        </w:rPr>
      </w:pPr>
      <w:r w:rsidRPr="004F7CE4">
        <w:rPr>
          <w:rFonts w:ascii="Times New Roman" w:eastAsia="Times New Roman" w:hAnsi="Times New Roman" w:cs="Times New Roman"/>
          <w:b/>
          <w:sz w:val="24"/>
          <w:szCs w:val="24"/>
          <w:lang w:val="kk-KZ"/>
        </w:rPr>
        <w:t xml:space="preserve">Күн тәртібі: </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1. Жаңа оқу жылының педагогикалық кеңес мүшелерін анықтап, хатшы сайлау</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 xml:space="preserve">2.Жаңа оқу жылының 2024-2025 Мектепке дейінгі ұйым нұсқау хатын талқылау </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2024-2025 оқу жылының жылдық жоспарын бекіту, (тәрбиешіліердің перспективалық жоспарын бекіту)</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3. «Аталар, аналар, әжелер» мектебінің маңызы</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b/>
          <w:sz w:val="24"/>
          <w:szCs w:val="24"/>
          <w:lang w:val="kk-KZ"/>
        </w:rPr>
        <w:t xml:space="preserve">Тыңдалды: </w:t>
      </w:r>
      <w:r w:rsidRPr="004F7CE4">
        <w:rPr>
          <w:rFonts w:ascii="Times New Roman" w:eastAsia="Times New Roman" w:hAnsi="Times New Roman" w:cs="Times New Roman"/>
          <w:sz w:val="24"/>
          <w:szCs w:val="24"/>
          <w:lang w:val="kk-KZ"/>
        </w:rPr>
        <w:t xml:space="preserve">Балабақша Басшысы </w:t>
      </w:r>
      <w:r w:rsidR="00B85786">
        <w:rPr>
          <w:rFonts w:ascii="Times New Roman" w:eastAsia="Times New Roman" w:hAnsi="Times New Roman" w:cs="Times New Roman"/>
          <w:sz w:val="24"/>
          <w:szCs w:val="24"/>
          <w:lang w:val="kk-KZ"/>
        </w:rPr>
        <w:t>Бейсенбаева М.Ш.</w:t>
      </w:r>
      <w:r w:rsidRPr="004F7CE4">
        <w:rPr>
          <w:rFonts w:ascii="Times New Roman" w:eastAsia="Times New Roman" w:hAnsi="Times New Roman" w:cs="Times New Roman"/>
          <w:sz w:val="24"/>
          <w:szCs w:val="24"/>
          <w:lang w:val="kk-KZ"/>
        </w:rPr>
        <w:t xml:space="preserve">Бірінші мәселе бойынша педагогтарды жаңа оқу жылының басталуымен құттықтай отырып, күн тәртібінде қаралатын мәселелермен таныстырды. Педагогикалық кеңестің құрамына білім беру ұйымының басшысы (төраға), әдіскер, педагогтар, тәрбиешілер, психолог кіретіндігін айтты. Сонымен қатар, педагогикалық кеңестің өз құрамынан 1 жылдық мерзімге хатшы сайлау керектігін айта отырып 2023-2024оқу жылында педагогикалық кеңестің хатшысы болып  </w:t>
      </w:r>
      <w:r w:rsidR="00B85786">
        <w:rPr>
          <w:rFonts w:ascii="Times New Roman" w:eastAsia="Times New Roman" w:hAnsi="Times New Roman" w:cs="Times New Roman"/>
          <w:sz w:val="24"/>
          <w:szCs w:val="24"/>
          <w:lang w:val="kk-KZ"/>
        </w:rPr>
        <w:t>Хамитова С.Ш.</w:t>
      </w:r>
      <w:bookmarkStart w:id="0" w:name="_GoBack"/>
      <w:bookmarkEnd w:id="0"/>
      <w:r w:rsidRPr="004F7CE4">
        <w:rPr>
          <w:rFonts w:ascii="Times New Roman" w:eastAsia="Times New Roman" w:hAnsi="Times New Roman" w:cs="Times New Roman"/>
          <w:sz w:val="24"/>
          <w:szCs w:val="24"/>
          <w:lang w:val="kk-KZ"/>
        </w:rPr>
        <w:t xml:space="preserve"> сайланғандығын естеріне түсіріп өтті.</w:t>
      </w:r>
    </w:p>
    <w:p w:rsidR="004102C8" w:rsidRPr="004F7CE4" w:rsidRDefault="004102C8" w:rsidP="004102C8">
      <w:pPr>
        <w:tabs>
          <w:tab w:val="left" w:pos="7380"/>
        </w:tabs>
        <w:spacing w:after="0" w:line="240" w:lineRule="auto"/>
        <w:jc w:val="both"/>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 xml:space="preserve">СӨЗ СӨЙЛЕГЕН: әдіскер </w:t>
      </w:r>
      <w:r w:rsidR="00B85786">
        <w:rPr>
          <w:rFonts w:ascii="Times New Roman" w:eastAsia="Times New Roman" w:hAnsi="Times New Roman" w:cs="Times New Roman"/>
          <w:sz w:val="24"/>
          <w:szCs w:val="24"/>
          <w:lang w:val="kk-KZ"/>
        </w:rPr>
        <w:t>Бейсенбаева М.Ш.</w:t>
      </w:r>
    </w:p>
    <w:p w:rsidR="004102C8" w:rsidRPr="004F7CE4" w:rsidRDefault="00B85786" w:rsidP="004102C8">
      <w:pPr>
        <w:tabs>
          <w:tab w:val="left" w:pos="7380"/>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Бейсенбаева М.Ш.</w:t>
      </w:r>
      <w:r w:rsidR="004102C8" w:rsidRPr="004F7CE4">
        <w:rPr>
          <w:rFonts w:ascii="Times New Roman" w:eastAsia="Times New Roman" w:hAnsi="Times New Roman" w:cs="Times New Roman"/>
          <w:sz w:val="24"/>
          <w:szCs w:val="24"/>
          <w:lang w:val="kk-KZ"/>
        </w:rPr>
        <w:t xml:space="preserve"> 2023-2024 оқу жылында педагогикалық кеңестің хатшысы болып осы аталған адамдар кеңес хаттамасын сауатты жүргізіп, баяндама, хабарламашылардың материалдарын өз уақытында жинақтап отырғандығын айта отырып қайта сайлауды ұсынды. Педагогикалық кеңес құрамы бір ауыздан хатшы ретінде </w:t>
      </w:r>
      <w:r>
        <w:rPr>
          <w:rFonts w:ascii="Times New Roman" w:eastAsia="Times New Roman" w:hAnsi="Times New Roman" w:cs="Times New Roman"/>
          <w:sz w:val="24"/>
          <w:szCs w:val="24"/>
          <w:lang w:val="kk-KZ"/>
        </w:rPr>
        <w:t>администратор- методист Азірет Н.А.</w:t>
      </w:r>
      <w:r w:rsidR="004102C8" w:rsidRPr="004F7CE4">
        <w:rPr>
          <w:rFonts w:ascii="Times New Roman" w:eastAsia="Times New Roman" w:hAnsi="Times New Roman" w:cs="Times New Roman"/>
          <w:sz w:val="24"/>
          <w:szCs w:val="24"/>
          <w:lang w:val="kk-KZ"/>
        </w:rPr>
        <w:t xml:space="preserve"> сайлауды ұйғарды</w:t>
      </w:r>
    </w:p>
    <w:p w:rsidR="004102C8" w:rsidRPr="004F7CE4" w:rsidRDefault="004102C8" w:rsidP="004102C8">
      <w:pPr>
        <w:pStyle w:val="2"/>
        <w:spacing w:before="9"/>
        <w:jc w:val="both"/>
        <w:rPr>
          <w:rFonts w:ascii="Times New Roman" w:eastAsia="Times New Roman" w:hAnsi="Times New Roman" w:cs="Times New Roman"/>
          <w:color w:val="auto"/>
          <w:sz w:val="24"/>
          <w:szCs w:val="24"/>
          <w:lang w:val="kk-KZ"/>
        </w:rPr>
      </w:pPr>
      <w:r w:rsidRPr="004F7CE4">
        <w:rPr>
          <w:rFonts w:ascii="Times New Roman" w:eastAsia="Times New Roman" w:hAnsi="Times New Roman" w:cs="Times New Roman"/>
          <w:b/>
          <w:color w:val="auto"/>
          <w:sz w:val="24"/>
          <w:szCs w:val="24"/>
          <w:lang w:val="kk-KZ"/>
        </w:rPr>
        <w:t xml:space="preserve">Екінші мәселе бойынша </w:t>
      </w:r>
      <w:r w:rsidR="00B85786">
        <w:rPr>
          <w:rFonts w:ascii="Times New Roman" w:eastAsia="Times New Roman" w:hAnsi="Times New Roman" w:cs="Times New Roman"/>
          <w:color w:val="auto"/>
          <w:sz w:val="24"/>
          <w:szCs w:val="24"/>
          <w:lang w:val="kk-KZ"/>
        </w:rPr>
        <w:t>Бейсенбаева М.Ш.</w:t>
      </w:r>
      <w:r w:rsidRPr="004F7CE4">
        <w:rPr>
          <w:rFonts w:ascii="Times New Roman" w:eastAsia="Times New Roman" w:hAnsi="Times New Roman" w:cs="Times New Roman"/>
          <w:color w:val="auto"/>
          <w:sz w:val="24"/>
          <w:szCs w:val="24"/>
          <w:lang w:val="kk-KZ"/>
        </w:rPr>
        <w:t xml:space="preserve"> .</w:t>
      </w:r>
    </w:p>
    <w:p w:rsidR="004102C8" w:rsidRPr="004F7CE4" w:rsidRDefault="004102C8" w:rsidP="004102C8">
      <w:pPr>
        <w:pStyle w:val="2"/>
        <w:spacing w:before="9"/>
        <w:jc w:val="both"/>
        <w:rPr>
          <w:rFonts w:ascii="Times New Roman" w:eastAsia="Times New Roman" w:hAnsi="Times New Roman" w:cs="Times New Roman"/>
          <w:b/>
          <w:bCs/>
          <w:i/>
          <w:iCs/>
          <w:color w:val="auto"/>
          <w:sz w:val="24"/>
          <w:szCs w:val="24"/>
          <w:u w:color="000000"/>
          <w:lang w:val="kk-KZ"/>
        </w:rPr>
      </w:pPr>
      <w:r w:rsidRPr="004F7CE4">
        <w:rPr>
          <w:rFonts w:ascii="Times New Roman" w:eastAsia="Times New Roman" w:hAnsi="Times New Roman" w:cs="Times New Roman"/>
          <w:b/>
          <w:bCs/>
          <w:i/>
          <w:iCs/>
          <w:color w:val="auto"/>
          <w:sz w:val="24"/>
          <w:szCs w:val="24"/>
          <w:u w:color="000000"/>
          <w:lang w:val="kk-KZ"/>
        </w:rPr>
        <w:t xml:space="preserve"> Әдістемелік</w:t>
      </w:r>
      <w:r w:rsidRPr="004F7CE4">
        <w:rPr>
          <w:rFonts w:ascii="Times New Roman" w:eastAsia="Times New Roman" w:hAnsi="Times New Roman" w:cs="Times New Roman"/>
          <w:b/>
          <w:bCs/>
          <w:i/>
          <w:iCs/>
          <w:color w:val="auto"/>
          <w:spacing w:val="-14"/>
          <w:sz w:val="24"/>
          <w:szCs w:val="24"/>
          <w:u w:color="000000"/>
          <w:lang w:val="kk-KZ"/>
        </w:rPr>
        <w:t xml:space="preserve"> </w:t>
      </w:r>
      <w:r w:rsidRPr="004F7CE4">
        <w:rPr>
          <w:rFonts w:ascii="Times New Roman" w:eastAsia="Times New Roman" w:hAnsi="Times New Roman" w:cs="Times New Roman"/>
          <w:b/>
          <w:bCs/>
          <w:i/>
          <w:iCs/>
          <w:color w:val="auto"/>
          <w:sz w:val="24"/>
          <w:szCs w:val="24"/>
          <w:u w:color="000000"/>
          <w:lang w:val="kk-KZ"/>
        </w:rPr>
        <w:t>нұсқау</w:t>
      </w:r>
      <w:r w:rsidRPr="004F7CE4">
        <w:rPr>
          <w:rFonts w:ascii="Times New Roman" w:eastAsia="Times New Roman" w:hAnsi="Times New Roman" w:cs="Times New Roman"/>
          <w:b/>
          <w:bCs/>
          <w:i/>
          <w:iCs/>
          <w:color w:val="auto"/>
          <w:spacing w:val="-14"/>
          <w:sz w:val="24"/>
          <w:szCs w:val="24"/>
          <w:u w:color="000000"/>
          <w:lang w:val="kk-KZ"/>
        </w:rPr>
        <w:t xml:space="preserve"> </w:t>
      </w:r>
      <w:r w:rsidRPr="004F7CE4">
        <w:rPr>
          <w:rFonts w:ascii="Times New Roman" w:eastAsia="Times New Roman" w:hAnsi="Times New Roman" w:cs="Times New Roman"/>
          <w:b/>
          <w:bCs/>
          <w:i/>
          <w:iCs/>
          <w:color w:val="auto"/>
          <w:spacing w:val="-2"/>
          <w:sz w:val="24"/>
          <w:szCs w:val="24"/>
          <w:u w:color="000000"/>
          <w:lang w:val="kk-KZ"/>
        </w:rPr>
        <w:t>хатта:</w:t>
      </w:r>
    </w:p>
    <w:p w:rsidR="004102C8" w:rsidRPr="004102C8" w:rsidRDefault="004102C8" w:rsidP="004102C8">
      <w:pPr>
        <w:widowControl w:val="0"/>
        <w:numPr>
          <w:ilvl w:val="0"/>
          <w:numId w:val="1"/>
        </w:numPr>
        <w:tabs>
          <w:tab w:val="left" w:pos="1266"/>
        </w:tabs>
        <w:autoSpaceDE w:val="0"/>
        <w:autoSpaceDN w:val="0"/>
        <w:spacing w:after="0" w:line="240" w:lineRule="auto"/>
        <w:ind w:right="214" w:firstLine="707"/>
        <w:jc w:val="both"/>
        <w:rPr>
          <w:rFonts w:ascii="Times New Roman" w:eastAsia="Times New Roman" w:hAnsi="Times New Roman" w:cs="Times New Roman"/>
          <w:i/>
          <w:sz w:val="24"/>
          <w:szCs w:val="24"/>
          <w:lang w:val="kk-KZ"/>
        </w:rPr>
      </w:pPr>
      <w:r w:rsidRPr="004102C8">
        <w:rPr>
          <w:rFonts w:ascii="Times New Roman" w:eastAsia="Times New Roman" w:hAnsi="Times New Roman" w:cs="Times New Roman"/>
          <w:spacing w:val="-6"/>
          <w:sz w:val="24"/>
          <w:szCs w:val="24"/>
          <w:lang w:val="kk-KZ"/>
        </w:rPr>
        <w:t xml:space="preserve">тәрбиелеу-білім беру процесін реттейтін негізгі нормативтік құжаттарды </w:t>
      </w:r>
      <w:r w:rsidRPr="004102C8">
        <w:rPr>
          <w:rFonts w:ascii="Times New Roman" w:eastAsia="Times New Roman" w:hAnsi="Times New Roman" w:cs="Times New Roman"/>
          <w:sz w:val="24"/>
          <w:szCs w:val="24"/>
          <w:lang w:val="kk-KZ"/>
        </w:rPr>
        <w:t xml:space="preserve">қолдану </w:t>
      </w:r>
      <w:r w:rsidRPr="004102C8">
        <w:rPr>
          <w:rFonts w:ascii="Times New Roman" w:eastAsia="Times New Roman" w:hAnsi="Times New Roman" w:cs="Times New Roman"/>
          <w:i/>
          <w:sz w:val="24"/>
          <w:szCs w:val="24"/>
          <w:lang w:val="kk-KZ"/>
        </w:rPr>
        <w:t>(сілтемелер);</w:t>
      </w:r>
    </w:p>
    <w:p w:rsidR="004102C8" w:rsidRPr="004102C8" w:rsidRDefault="004102C8" w:rsidP="004102C8">
      <w:pPr>
        <w:widowControl w:val="0"/>
        <w:numPr>
          <w:ilvl w:val="0"/>
          <w:numId w:val="1"/>
        </w:numPr>
        <w:tabs>
          <w:tab w:val="left" w:pos="1260"/>
        </w:tabs>
        <w:autoSpaceDE w:val="0"/>
        <w:autoSpaceDN w:val="0"/>
        <w:spacing w:after="0" w:line="321" w:lineRule="exact"/>
        <w:ind w:left="1260" w:hanging="150"/>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6"/>
          <w:sz w:val="24"/>
          <w:szCs w:val="24"/>
          <w:lang w:val="kk-KZ"/>
        </w:rPr>
        <w:t>тәрбиелеу-білім</w:t>
      </w:r>
      <w:r w:rsidRPr="004102C8">
        <w:rPr>
          <w:rFonts w:ascii="Times New Roman" w:eastAsia="Times New Roman" w:hAnsi="Times New Roman" w:cs="Times New Roman"/>
          <w:spacing w:val="-16"/>
          <w:sz w:val="24"/>
          <w:szCs w:val="24"/>
          <w:lang w:val="kk-KZ"/>
        </w:rPr>
        <w:t xml:space="preserve"> </w:t>
      </w:r>
      <w:r w:rsidRPr="004102C8">
        <w:rPr>
          <w:rFonts w:ascii="Times New Roman" w:eastAsia="Times New Roman" w:hAnsi="Times New Roman" w:cs="Times New Roman"/>
          <w:spacing w:val="-6"/>
          <w:sz w:val="24"/>
          <w:szCs w:val="24"/>
          <w:lang w:val="kk-KZ"/>
        </w:rPr>
        <w:t>беру</w:t>
      </w:r>
      <w:r w:rsidRPr="004102C8">
        <w:rPr>
          <w:rFonts w:ascii="Times New Roman" w:eastAsia="Times New Roman" w:hAnsi="Times New Roman" w:cs="Times New Roman"/>
          <w:spacing w:val="-17"/>
          <w:sz w:val="24"/>
          <w:szCs w:val="24"/>
          <w:lang w:val="kk-KZ"/>
        </w:rPr>
        <w:t xml:space="preserve"> </w:t>
      </w:r>
      <w:r w:rsidRPr="004102C8">
        <w:rPr>
          <w:rFonts w:ascii="Times New Roman" w:eastAsia="Times New Roman" w:hAnsi="Times New Roman" w:cs="Times New Roman"/>
          <w:spacing w:val="-6"/>
          <w:sz w:val="24"/>
          <w:szCs w:val="24"/>
          <w:lang w:val="kk-KZ"/>
        </w:rPr>
        <w:t>процесін</w:t>
      </w:r>
      <w:r w:rsidRPr="004102C8">
        <w:rPr>
          <w:rFonts w:ascii="Times New Roman" w:eastAsia="Times New Roman" w:hAnsi="Times New Roman" w:cs="Times New Roman"/>
          <w:spacing w:val="-12"/>
          <w:sz w:val="24"/>
          <w:szCs w:val="24"/>
          <w:lang w:val="kk-KZ"/>
        </w:rPr>
        <w:t xml:space="preserve"> </w:t>
      </w:r>
      <w:r w:rsidRPr="004102C8">
        <w:rPr>
          <w:rFonts w:ascii="Times New Roman" w:eastAsia="Times New Roman" w:hAnsi="Times New Roman" w:cs="Times New Roman"/>
          <w:spacing w:val="-6"/>
          <w:sz w:val="24"/>
          <w:szCs w:val="24"/>
          <w:lang w:val="kk-KZ"/>
        </w:rPr>
        <w:t>ұйымдастыру;</w:t>
      </w:r>
    </w:p>
    <w:p w:rsidR="004102C8" w:rsidRPr="004102C8" w:rsidRDefault="004102C8" w:rsidP="004102C8">
      <w:pPr>
        <w:widowControl w:val="0"/>
        <w:numPr>
          <w:ilvl w:val="0"/>
          <w:numId w:val="1"/>
        </w:numPr>
        <w:tabs>
          <w:tab w:val="left" w:pos="1253"/>
        </w:tabs>
        <w:autoSpaceDE w:val="0"/>
        <w:autoSpaceDN w:val="0"/>
        <w:spacing w:after="0" w:line="322" w:lineRule="exact"/>
        <w:ind w:left="1253" w:hanging="143"/>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6"/>
          <w:sz w:val="24"/>
          <w:szCs w:val="24"/>
          <w:lang w:val="kk-KZ"/>
        </w:rPr>
        <w:t>балаларға</w:t>
      </w:r>
      <w:r w:rsidRPr="004102C8">
        <w:rPr>
          <w:rFonts w:ascii="Times New Roman" w:eastAsia="Times New Roman" w:hAnsi="Times New Roman" w:cs="Times New Roman"/>
          <w:spacing w:val="-16"/>
          <w:sz w:val="24"/>
          <w:szCs w:val="24"/>
          <w:lang w:val="kk-KZ"/>
        </w:rPr>
        <w:t xml:space="preserve"> </w:t>
      </w:r>
      <w:r w:rsidRPr="004102C8">
        <w:rPr>
          <w:rFonts w:ascii="Times New Roman" w:eastAsia="Times New Roman" w:hAnsi="Times New Roman" w:cs="Times New Roman"/>
          <w:spacing w:val="-6"/>
          <w:sz w:val="24"/>
          <w:szCs w:val="24"/>
          <w:lang w:val="kk-KZ"/>
        </w:rPr>
        <w:t>қазақ</w:t>
      </w:r>
      <w:r w:rsidRPr="004102C8">
        <w:rPr>
          <w:rFonts w:ascii="Times New Roman" w:eastAsia="Times New Roman" w:hAnsi="Times New Roman" w:cs="Times New Roman"/>
          <w:spacing w:val="-11"/>
          <w:sz w:val="24"/>
          <w:szCs w:val="24"/>
          <w:lang w:val="kk-KZ"/>
        </w:rPr>
        <w:t xml:space="preserve"> </w:t>
      </w:r>
      <w:r w:rsidRPr="004102C8">
        <w:rPr>
          <w:rFonts w:ascii="Times New Roman" w:eastAsia="Times New Roman" w:hAnsi="Times New Roman" w:cs="Times New Roman"/>
          <w:spacing w:val="-6"/>
          <w:sz w:val="24"/>
          <w:szCs w:val="24"/>
          <w:lang w:val="kk-KZ"/>
        </w:rPr>
        <w:t>тілін</w:t>
      </w:r>
      <w:r w:rsidRPr="004102C8">
        <w:rPr>
          <w:rFonts w:ascii="Times New Roman" w:eastAsia="Times New Roman" w:hAnsi="Times New Roman" w:cs="Times New Roman"/>
          <w:spacing w:val="-9"/>
          <w:sz w:val="24"/>
          <w:szCs w:val="24"/>
          <w:lang w:val="kk-KZ"/>
        </w:rPr>
        <w:t xml:space="preserve"> </w:t>
      </w:r>
      <w:r w:rsidRPr="004102C8">
        <w:rPr>
          <w:rFonts w:ascii="Times New Roman" w:eastAsia="Times New Roman" w:hAnsi="Times New Roman" w:cs="Times New Roman"/>
          <w:spacing w:val="-6"/>
          <w:sz w:val="24"/>
          <w:szCs w:val="24"/>
          <w:lang w:val="kk-KZ"/>
        </w:rPr>
        <w:t>үйрету;</w:t>
      </w:r>
    </w:p>
    <w:p w:rsidR="004102C8" w:rsidRPr="004102C8" w:rsidRDefault="004102C8" w:rsidP="004102C8">
      <w:pPr>
        <w:widowControl w:val="0"/>
        <w:numPr>
          <w:ilvl w:val="0"/>
          <w:numId w:val="1"/>
        </w:numPr>
        <w:tabs>
          <w:tab w:val="left" w:pos="1253"/>
        </w:tabs>
        <w:autoSpaceDE w:val="0"/>
        <w:autoSpaceDN w:val="0"/>
        <w:spacing w:after="0" w:line="322" w:lineRule="exact"/>
        <w:ind w:left="1253" w:hanging="143"/>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6"/>
          <w:sz w:val="24"/>
          <w:szCs w:val="24"/>
          <w:lang w:val="kk-KZ"/>
        </w:rPr>
        <w:t>вариативтік</w:t>
      </w:r>
      <w:r w:rsidRPr="004102C8">
        <w:rPr>
          <w:rFonts w:ascii="Times New Roman" w:eastAsia="Times New Roman" w:hAnsi="Times New Roman" w:cs="Times New Roman"/>
          <w:spacing w:val="-14"/>
          <w:sz w:val="24"/>
          <w:szCs w:val="24"/>
          <w:lang w:val="kk-KZ"/>
        </w:rPr>
        <w:t xml:space="preserve"> </w:t>
      </w:r>
      <w:r w:rsidRPr="004102C8">
        <w:rPr>
          <w:rFonts w:ascii="Times New Roman" w:eastAsia="Times New Roman" w:hAnsi="Times New Roman" w:cs="Times New Roman"/>
          <w:spacing w:val="-6"/>
          <w:sz w:val="24"/>
          <w:szCs w:val="24"/>
          <w:lang w:val="kk-KZ"/>
        </w:rPr>
        <w:t>білім</w:t>
      </w:r>
      <w:r w:rsidRPr="004102C8">
        <w:rPr>
          <w:rFonts w:ascii="Times New Roman" w:eastAsia="Times New Roman" w:hAnsi="Times New Roman" w:cs="Times New Roman"/>
          <w:spacing w:val="-11"/>
          <w:sz w:val="24"/>
          <w:szCs w:val="24"/>
          <w:lang w:val="kk-KZ"/>
        </w:rPr>
        <w:t xml:space="preserve"> </w:t>
      </w:r>
      <w:r w:rsidRPr="004102C8">
        <w:rPr>
          <w:rFonts w:ascii="Times New Roman" w:eastAsia="Times New Roman" w:hAnsi="Times New Roman" w:cs="Times New Roman"/>
          <w:spacing w:val="-6"/>
          <w:sz w:val="24"/>
          <w:szCs w:val="24"/>
          <w:lang w:val="kk-KZ"/>
        </w:rPr>
        <w:t>беру</w:t>
      </w:r>
      <w:r w:rsidRPr="004102C8">
        <w:rPr>
          <w:rFonts w:ascii="Times New Roman" w:eastAsia="Times New Roman" w:hAnsi="Times New Roman" w:cs="Times New Roman"/>
          <w:spacing w:val="-15"/>
          <w:sz w:val="24"/>
          <w:szCs w:val="24"/>
          <w:lang w:val="kk-KZ"/>
        </w:rPr>
        <w:t xml:space="preserve"> </w:t>
      </w:r>
      <w:r w:rsidRPr="004102C8">
        <w:rPr>
          <w:rFonts w:ascii="Times New Roman" w:eastAsia="Times New Roman" w:hAnsi="Times New Roman" w:cs="Times New Roman"/>
          <w:spacing w:val="-6"/>
          <w:sz w:val="24"/>
          <w:szCs w:val="24"/>
          <w:lang w:val="kk-KZ"/>
        </w:rPr>
        <w:t>бағдарламаларын</w:t>
      </w:r>
      <w:r w:rsidRPr="004102C8">
        <w:rPr>
          <w:rFonts w:ascii="Times New Roman" w:eastAsia="Times New Roman" w:hAnsi="Times New Roman" w:cs="Times New Roman"/>
          <w:spacing w:val="-12"/>
          <w:sz w:val="24"/>
          <w:szCs w:val="24"/>
          <w:lang w:val="kk-KZ"/>
        </w:rPr>
        <w:t xml:space="preserve"> </w:t>
      </w:r>
      <w:r w:rsidRPr="004102C8">
        <w:rPr>
          <w:rFonts w:ascii="Times New Roman" w:eastAsia="Times New Roman" w:hAnsi="Times New Roman" w:cs="Times New Roman"/>
          <w:spacing w:val="-6"/>
          <w:sz w:val="24"/>
          <w:szCs w:val="24"/>
          <w:lang w:val="kk-KZ"/>
        </w:rPr>
        <w:t>жүзеге</w:t>
      </w:r>
      <w:r w:rsidRPr="004102C8">
        <w:rPr>
          <w:rFonts w:ascii="Times New Roman" w:eastAsia="Times New Roman" w:hAnsi="Times New Roman" w:cs="Times New Roman"/>
          <w:spacing w:val="-11"/>
          <w:sz w:val="24"/>
          <w:szCs w:val="24"/>
          <w:lang w:val="kk-KZ"/>
        </w:rPr>
        <w:t xml:space="preserve"> </w:t>
      </w:r>
      <w:r w:rsidRPr="004102C8">
        <w:rPr>
          <w:rFonts w:ascii="Times New Roman" w:eastAsia="Times New Roman" w:hAnsi="Times New Roman" w:cs="Times New Roman"/>
          <w:spacing w:val="-6"/>
          <w:sz w:val="24"/>
          <w:szCs w:val="24"/>
          <w:lang w:val="kk-KZ"/>
        </w:rPr>
        <w:t>асыру;</w:t>
      </w:r>
    </w:p>
    <w:p w:rsidR="004102C8" w:rsidRPr="004102C8" w:rsidRDefault="004102C8" w:rsidP="004102C8">
      <w:pPr>
        <w:widowControl w:val="0"/>
        <w:numPr>
          <w:ilvl w:val="0"/>
          <w:numId w:val="1"/>
        </w:numPr>
        <w:tabs>
          <w:tab w:val="left" w:pos="1315"/>
        </w:tabs>
        <w:autoSpaceDE w:val="0"/>
        <w:autoSpaceDN w:val="0"/>
        <w:spacing w:after="0" w:line="322" w:lineRule="exact"/>
        <w:ind w:left="1315" w:hanging="205"/>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8"/>
          <w:sz w:val="24"/>
          <w:szCs w:val="24"/>
          <w:lang w:val="kk-KZ"/>
        </w:rPr>
        <w:t>экологиялық</w:t>
      </w:r>
      <w:r w:rsidRPr="004102C8">
        <w:rPr>
          <w:rFonts w:ascii="Times New Roman" w:eastAsia="Times New Roman" w:hAnsi="Times New Roman" w:cs="Times New Roman"/>
          <w:spacing w:val="6"/>
          <w:sz w:val="24"/>
          <w:szCs w:val="24"/>
          <w:lang w:val="kk-KZ"/>
        </w:rPr>
        <w:t xml:space="preserve"> </w:t>
      </w:r>
      <w:r w:rsidRPr="004102C8">
        <w:rPr>
          <w:rFonts w:ascii="Times New Roman" w:eastAsia="Times New Roman" w:hAnsi="Times New Roman" w:cs="Times New Roman"/>
          <w:spacing w:val="-8"/>
          <w:sz w:val="24"/>
          <w:szCs w:val="24"/>
          <w:lang w:val="kk-KZ"/>
        </w:rPr>
        <w:t>мәдениет</w:t>
      </w:r>
      <w:r w:rsidRPr="004102C8">
        <w:rPr>
          <w:rFonts w:ascii="Times New Roman" w:eastAsia="Times New Roman" w:hAnsi="Times New Roman" w:cs="Times New Roman"/>
          <w:spacing w:val="2"/>
          <w:sz w:val="24"/>
          <w:szCs w:val="24"/>
          <w:lang w:val="kk-KZ"/>
        </w:rPr>
        <w:t xml:space="preserve"> </w:t>
      </w:r>
      <w:r w:rsidRPr="004102C8">
        <w:rPr>
          <w:rFonts w:ascii="Times New Roman" w:eastAsia="Times New Roman" w:hAnsi="Times New Roman" w:cs="Times New Roman"/>
          <w:spacing w:val="-8"/>
          <w:sz w:val="24"/>
          <w:szCs w:val="24"/>
          <w:lang w:val="kk-KZ"/>
        </w:rPr>
        <w:t>негіздерін</w:t>
      </w:r>
      <w:r w:rsidRPr="004102C8">
        <w:rPr>
          <w:rFonts w:ascii="Times New Roman" w:eastAsia="Times New Roman" w:hAnsi="Times New Roman" w:cs="Times New Roman"/>
          <w:spacing w:val="6"/>
          <w:sz w:val="24"/>
          <w:szCs w:val="24"/>
          <w:lang w:val="kk-KZ"/>
        </w:rPr>
        <w:t xml:space="preserve"> </w:t>
      </w:r>
      <w:r w:rsidRPr="004102C8">
        <w:rPr>
          <w:rFonts w:ascii="Times New Roman" w:eastAsia="Times New Roman" w:hAnsi="Times New Roman" w:cs="Times New Roman"/>
          <w:spacing w:val="-8"/>
          <w:sz w:val="24"/>
          <w:szCs w:val="24"/>
          <w:lang w:val="kk-KZ"/>
        </w:rPr>
        <w:t>қалыптастыру;</w:t>
      </w:r>
    </w:p>
    <w:p w:rsidR="004102C8" w:rsidRPr="004102C8" w:rsidRDefault="004102C8" w:rsidP="004102C8">
      <w:pPr>
        <w:widowControl w:val="0"/>
        <w:numPr>
          <w:ilvl w:val="0"/>
          <w:numId w:val="1"/>
        </w:numPr>
        <w:tabs>
          <w:tab w:val="left" w:pos="1253"/>
        </w:tabs>
        <w:autoSpaceDE w:val="0"/>
        <w:autoSpaceDN w:val="0"/>
        <w:spacing w:after="0" w:line="322" w:lineRule="exact"/>
        <w:ind w:left="1253" w:hanging="143"/>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6"/>
          <w:sz w:val="24"/>
          <w:szCs w:val="24"/>
          <w:lang w:val="kk-KZ"/>
        </w:rPr>
        <w:t>мерекелік</w:t>
      </w:r>
      <w:r w:rsidRPr="004102C8">
        <w:rPr>
          <w:rFonts w:ascii="Times New Roman" w:eastAsia="Times New Roman" w:hAnsi="Times New Roman" w:cs="Times New Roman"/>
          <w:spacing w:val="-13"/>
          <w:sz w:val="24"/>
          <w:szCs w:val="24"/>
          <w:lang w:val="kk-KZ"/>
        </w:rPr>
        <w:t xml:space="preserve"> </w:t>
      </w:r>
      <w:r w:rsidRPr="004102C8">
        <w:rPr>
          <w:rFonts w:ascii="Times New Roman" w:eastAsia="Times New Roman" w:hAnsi="Times New Roman" w:cs="Times New Roman"/>
          <w:spacing w:val="-6"/>
          <w:sz w:val="24"/>
          <w:szCs w:val="24"/>
          <w:lang w:val="kk-KZ"/>
        </w:rPr>
        <w:t>шараларды</w:t>
      </w:r>
      <w:r w:rsidRPr="004102C8">
        <w:rPr>
          <w:rFonts w:ascii="Times New Roman" w:eastAsia="Times New Roman" w:hAnsi="Times New Roman" w:cs="Times New Roman"/>
          <w:spacing w:val="-14"/>
          <w:sz w:val="24"/>
          <w:szCs w:val="24"/>
          <w:lang w:val="kk-KZ"/>
        </w:rPr>
        <w:t xml:space="preserve"> </w:t>
      </w:r>
      <w:r w:rsidRPr="004102C8">
        <w:rPr>
          <w:rFonts w:ascii="Times New Roman" w:eastAsia="Times New Roman" w:hAnsi="Times New Roman" w:cs="Times New Roman"/>
          <w:spacing w:val="-6"/>
          <w:sz w:val="24"/>
          <w:szCs w:val="24"/>
          <w:lang w:val="kk-KZ"/>
        </w:rPr>
        <w:t>ұйымдастыру;</w:t>
      </w:r>
    </w:p>
    <w:p w:rsidR="004102C8" w:rsidRPr="004102C8" w:rsidRDefault="004102C8" w:rsidP="004102C8">
      <w:pPr>
        <w:widowControl w:val="0"/>
        <w:numPr>
          <w:ilvl w:val="0"/>
          <w:numId w:val="1"/>
        </w:numPr>
        <w:tabs>
          <w:tab w:val="left" w:pos="1253"/>
        </w:tabs>
        <w:autoSpaceDE w:val="0"/>
        <w:autoSpaceDN w:val="0"/>
        <w:spacing w:after="0" w:line="322" w:lineRule="exact"/>
        <w:ind w:left="1253" w:hanging="143"/>
        <w:rPr>
          <w:rFonts w:ascii="Times New Roman" w:eastAsia="Times New Roman" w:hAnsi="Times New Roman" w:cs="Times New Roman"/>
          <w:sz w:val="24"/>
          <w:szCs w:val="24"/>
          <w:lang w:val="kk-KZ"/>
        </w:rPr>
      </w:pPr>
      <w:r w:rsidRPr="004102C8">
        <w:rPr>
          <w:rFonts w:ascii="Times New Roman" w:eastAsia="Times New Roman" w:hAnsi="Times New Roman" w:cs="Times New Roman"/>
          <w:sz w:val="24"/>
          <w:szCs w:val="24"/>
          <w:lang w:val="kk-KZ"/>
        </w:rPr>
        <w:t>мектепалды</w:t>
      </w:r>
      <w:r w:rsidRPr="004102C8">
        <w:rPr>
          <w:rFonts w:ascii="Times New Roman" w:eastAsia="Times New Roman" w:hAnsi="Times New Roman" w:cs="Times New Roman"/>
          <w:spacing w:val="-9"/>
          <w:sz w:val="24"/>
          <w:szCs w:val="24"/>
          <w:lang w:val="kk-KZ"/>
        </w:rPr>
        <w:t xml:space="preserve"> </w:t>
      </w:r>
      <w:r w:rsidRPr="004102C8">
        <w:rPr>
          <w:rFonts w:ascii="Times New Roman" w:eastAsia="Times New Roman" w:hAnsi="Times New Roman" w:cs="Times New Roman"/>
          <w:sz w:val="24"/>
          <w:szCs w:val="24"/>
          <w:lang w:val="kk-KZ"/>
        </w:rPr>
        <w:t>даярлықты</w:t>
      </w:r>
      <w:r w:rsidRPr="004102C8">
        <w:rPr>
          <w:rFonts w:ascii="Times New Roman" w:eastAsia="Times New Roman" w:hAnsi="Times New Roman" w:cs="Times New Roman"/>
          <w:spacing w:val="-8"/>
          <w:sz w:val="24"/>
          <w:szCs w:val="24"/>
          <w:lang w:val="kk-KZ"/>
        </w:rPr>
        <w:t xml:space="preserve"> </w:t>
      </w:r>
      <w:r w:rsidRPr="004102C8">
        <w:rPr>
          <w:rFonts w:ascii="Times New Roman" w:eastAsia="Times New Roman" w:hAnsi="Times New Roman" w:cs="Times New Roman"/>
          <w:spacing w:val="-2"/>
          <w:sz w:val="24"/>
          <w:szCs w:val="24"/>
          <w:lang w:val="kk-KZ"/>
        </w:rPr>
        <w:t>ұйымдастыру;</w:t>
      </w:r>
    </w:p>
    <w:p w:rsidR="004102C8" w:rsidRPr="004102C8" w:rsidRDefault="004102C8" w:rsidP="004102C8">
      <w:pPr>
        <w:widowControl w:val="0"/>
        <w:numPr>
          <w:ilvl w:val="0"/>
          <w:numId w:val="1"/>
        </w:numPr>
        <w:tabs>
          <w:tab w:val="left" w:pos="1252"/>
          <w:tab w:val="left" w:pos="3017"/>
          <w:tab w:val="left" w:pos="4343"/>
          <w:tab w:val="left" w:pos="6265"/>
          <w:tab w:val="left" w:pos="7663"/>
          <w:tab w:val="left" w:pos="8671"/>
        </w:tabs>
        <w:autoSpaceDE w:val="0"/>
        <w:autoSpaceDN w:val="0"/>
        <w:spacing w:after="0" w:line="240" w:lineRule="auto"/>
        <w:ind w:right="212" w:firstLine="707"/>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2"/>
          <w:sz w:val="24"/>
          <w:szCs w:val="24"/>
          <w:lang w:val="kk-KZ"/>
        </w:rPr>
        <w:t>«Балақайлар</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мектебі»</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бағдарламасы</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бойынша</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қысқа</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6"/>
          <w:sz w:val="24"/>
          <w:szCs w:val="24"/>
          <w:lang w:val="kk-KZ"/>
        </w:rPr>
        <w:t xml:space="preserve">мерзімді </w:t>
      </w:r>
      <w:r w:rsidRPr="004102C8">
        <w:rPr>
          <w:rFonts w:ascii="Times New Roman" w:eastAsia="Times New Roman" w:hAnsi="Times New Roman" w:cs="Times New Roman"/>
          <w:sz w:val="24"/>
          <w:szCs w:val="24"/>
          <w:lang w:val="kk-KZ"/>
        </w:rPr>
        <w:t>мектепалды</w:t>
      </w:r>
      <w:r w:rsidRPr="004102C8">
        <w:rPr>
          <w:rFonts w:ascii="Times New Roman" w:eastAsia="Times New Roman" w:hAnsi="Times New Roman" w:cs="Times New Roman"/>
          <w:spacing w:val="-18"/>
          <w:sz w:val="24"/>
          <w:szCs w:val="24"/>
          <w:lang w:val="kk-KZ"/>
        </w:rPr>
        <w:t xml:space="preserve"> </w:t>
      </w:r>
      <w:r w:rsidRPr="004102C8">
        <w:rPr>
          <w:rFonts w:ascii="Times New Roman" w:eastAsia="Times New Roman" w:hAnsi="Times New Roman" w:cs="Times New Roman"/>
          <w:sz w:val="24"/>
          <w:szCs w:val="24"/>
          <w:lang w:val="kk-KZ"/>
        </w:rPr>
        <w:t>даярлықты</w:t>
      </w:r>
      <w:r w:rsidRPr="004102C8">
        <w:rPr>
          <w:rFonts w:ascii="Times New Roman" w:eastAsia="Times New Roman" w:hAnsi="Times New Roman" w:cs="Times New Roman"/>
          <w:spacing w:val="-17"/>
          <w:sz w:val="24"/>
          <w:szCs w:val="24"/>
          <w:lang w:val="kk-KZ"/>
        </w:rPr>
        <w:t xml:space="preserve"> </w:t>
      </w:r>
      <w:r w:rsidRPr="004102C8">
        <w:rPr>
          <w:rFonts w:ascii="Times New Roman" w:eastAsia="Times New Roman" w:hAnsi="Times New Roman" w:cs="Times New Roman"/>
          <w:sz w:val="24"/>
          <w:szCs w:val="24"/>
          <w:lang w:val="kk-KZ"/>
        </w:rPr>
        <w:t>ұйымдастыру;</w:t>
      </w:r>
    </w:p>
    <w:p w:rsidR="004102C8" w:rsidRPr="004F7CE4" w:rsidRDefault="004102C8" w:rsidP="004102C8">
      <w:pPr>
        <w:widowControl w:val="0"/>
        <w:numPr>
          <w:ilvl w:val="0"/>
          <w:numId w:val="1"/>
        </w:numPr>
        <w:tabs>
          <w:tab w:val="left" w:pos="1252"/>
          <w:tab w:val="left" w:pos="3039"/>
          <w:tab w:val="left" w:pos="4384"/>
          <w:tab w:val="left" w:pos="6757"/>
          <w:tab w:val="left" w:pos="8486"/>
        </w:tabs>
        <w:autoSpaceDE w:val="0"/>
        <w:autoSpaceDN w:val="0"/>
        <w:spacing w:after="0" w:line="240" w:lineRule="auto"/>
        <w:ind w:right="222" w:firstLine="707"/>
        <w:rPr>
          <w:rFonts w:ascii="Times New Roman" w:eastAsia="Times New Roman" w:hAnsi="Times New Roman" w:cs="Times New Roman"/>
          <w:sz w:val="24"/>
          <w:szCs w:val="24"/>
          <w:lang w:val="kk-KZ"/>
        </w:rPr>
      </w:pPr>
      <w:r w:rsidRPr="004102C8">
        <w:rPr>
          <w:rFonts w:ascii="Times New Roman" w:eastAsia="Times New Roman" w:hAnsi="Times New Roman" w:cs="Times New Roman"/>
          <w:spacing w:val="-2"/>
          <w:sz w:val="24"/>
          <w:szCs w:val="24"/>
          <w:lang w:val="kk-KZ"/>
        </w:rPr>
        <w:t>ата-аналарға</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арналған</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консультациялық</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пункттердің</w:t>
      </w:r>
      <w:r w:rsidRPr="004102C8">
        <w:rPr>
          <w:rFonts w:ascii="Times New Roman" w:eastAsia="Times New Roman" w:hAnsi="Times New Roman" w:cs="Times New Roman"/>
          <w:sz w:val="24"/>
          <w:szCs w:val="24"/>
          <w:lang w:val="kk-KZ"/>
        </w:rPr>
        <w:tab/>
      </w:r>
      <w:r w:rsidRPr="004102C8">
        <w:rPr>
          <w:rFonts w:ascii="Times New Roman" w:eastAsia="Times New Roman" w:hAnsi="Times New Roman" w:cs="Times New Roman"/>
          <w:spacing w:val="-2"/>
          <w:sz w:val="24"/>
          <w:szCs w:val="24"/>
          <w:lang w:val="kk-KZ"/>
        </w:rPr>
        <w:t xml:space="preserve">жұмысын </w:t>
      </w:r>
      <w:r w:rsidRPr="004102C8">
        <w:rPr>
          <w:rFonts w:ascii="Times New Roman" w:eastAsia="Times New Roman" w:hAnsi="Times New Roman" w:cs="Times New Roman"/>
          <w:sz w:val="24"/>
          <w:szCs w:val="24"/>
          <w:lang w:val="kk-KZ"/>
        </w:rPr>
        <w:t>ұйымдастыру бойынша</w:t>
      </w:r>
      <w:r w:rsidRPr="004102C8">
        <w:rPr>
          <w:rFonts w:ascii="Times New Roman" w:eastAsia="Times New Roman" w:hAnsi="Times New Roman" w:cs="Times New Roman"/>
          <w:spacing w:val="-12"/>
          <w:sz w:val="24"/>
          <w:szCs w:val="24"/>
          <w:lang w:val="kk-KZ"/>
        </w:rPr>
        <w:t xml:space="preserve"> </w:t>
      </w:r>
      <w:r w:rsidRPr="004102C8">
        <w:rPr>
          <w:rFonts w:ascii="Times New Roman" w:eastAsia="Times New Roman" w:hAnsi="Times New Roman" w:cs="Times New Roman"/>
          <w:sz w:val="24"/>
          <w:szCs w:val="24"/>
          <w:lang w:val="kk-KZ"/>
        </w:rPr>
        <w:t>ұсынымдар</w:t>
      </w:r>
      <w:r w:rsidRPr="004102C8">
        <w:rPr>
          <w:rFonts w:ascii="Times New Roman" w:eastAsia="Times New Roman" w:hAnsi="Times New Roman" w:cs="Times New Roman"/>
          <w:spacing w:val="-11"/>
          <w:sz w:val="24"/>
          <w:szCs w:val="24"/>
          <w:lang w:val="kk-KZ"/>
        </w:rPr>
        <w:t xml:space="preserve"> </w:t>
      </w:r>
      <w:r w:rsidRPr="004102C8">
        <w:rPr>
          <w:rFonts w:ascii="Times New Roman" w:eastAsia="Times New Roman" w:hAnsi="Times New Roman" w:cs="Times New Roman"/>
          <w:sz w:val="24"/>
          <w:szCs w:val="24"/>
          <w:lang w:val="kk-KZ"/>
        </w:rPr>
        <w:t>қа</w:t>
      </w:r>
      <w:r w:rsidRPr="004F7CE4">
        <w:rPr>
          <w:rFonts w:ascii="Times New Roman" w:eastAsia="Times New Roman" w:hAnsi="Times New Roman" w:cs="Times New Roman"/>
          <w:sz w:val="24"/>
          <w:szCs w:val="24"/>
          <w:lang w:val="kk-KZ"/>
        </w:rPr>
        <w:t xml:space="preserve">мтылғандығы туралы айтты. Сонымен қатар Биылғы 2024-2025 жылғы нұсқау хатта Экологиялық мәдениет пен қазақ тілінің дамуына , Әкелер мектебі мен Аналар мен әжелер </w:t>
      </w:r>
      <w:r w:rsidRPr="004F7CE4">
        <w:rPr>
          <w:rFonts w:ascii="Times New Roman" w:eastAsia="Times New Roman" w:hAnsi="Times New Roman" w:cs="Times New Roman"/>
          <w:sz w:val="24"/>
          <w:szCs w:val="24"/>
          <w:lang w:val="kk-KZ"/>
        </w:rPr>
        <w:lastRenderedPageBreak/>
        <w:t xml:space="preserve">мектебіне аса назар қойылғандығы айтылды. </w:t>
      </w:r>
    </w:p>
    <w:p w:rsidR="004102C8" w:rsidRPr="004102C8" w:rsidRDefault="004102C8" w:rsidP="004102C8">
      <w:pPr>
        <w:widowControl w:val="0"/>
        <w:tabs>
          <w:tab w:val="left" w:pos="1252"/>
          <w:tab w:val="left" w:pos="3039"/>
          <w:tab w:val="left" w:pos="4384"/>
          <w:tab w:val="left" w:pos="6757"/>
          <w:tab w:val="left" w:pos="8486"/>
        </w:tabs>
        <w:autoSpaceDE w:val="0"/>
        <w:autoSpaceDN w:val="0"/>
        <w:spacing w:after="0" w:line="240" w:lineRule="auto"/>
        <w:ind w:left="402" w:right="222"/>
        <w:rPr>
          <w:rFonts w:ascii="Times New Roman" w:eastAsia="Times New Roman" w:hAnsi="Times New Roman" w:cs="Times New Roman"/>
          <w:sz w:val="24"/>
          <w:szCs w:val="24"/>
          <w:lang w:val="kk-KZ"/>
        </w:rPr>
      </w:pPr>
      <w:r w:rsidRPr="004F7CE4">
        <w:rPr>
          <w:rFonts w:ascii="Times New Roman" w:eastAsia="Times New Roman" w:hAnsi="Times New Roman" w:cs="Times New Roman"/>
          <w:sz w:val="24"/>
          <w:szCs w:val="24"/>
          <w:lang w:val="kk-KZ"/>
        </w:rPr>
        <w:t xml:space="preserve">    Биылғы жылдық жоспарда Айтылған пунктер бойынша ерекшеліктер бар екендігі айтылды. </w:t>
      </w:r>
    </w:p>
    <w:p w:rsidR="004102C8" w:rsidRPr="004F7CE4" w:rsidRDefault="004102C8" w:rsidP="004102C8">
      <w:pPr>
        <w:rPr>
          <w:rFonts w:ascii="Times New Roman" w:hAnsi="Times New Roman" w:cs="Times New Roman"/>
          <w:b/>
          <w:sz w:val="24"/>
          <w:szCs w:val="24"/>
          <w:lang w:val="kk-KZ"/>
        </w:rPr>
      </w:pPr>
      <w:r w:rsidRPr="004F7CE4">
        <w:rPr>
          <w:rFonts w:ascii="Times New Roman" w:hAnsi="Times New Roman" w:cs="Times New Roman"/>
          <w:b/>
          <w:sz w:val="24"/>
          <w:szCs w:val="24"/>
          <w:lang w:val="kk-KZ"/>
        </w:rPr>
        <w:t xml:space="preserve">Үшінші мәселе бойынша </w:t>
      </w:r>
      <w:r w:rsidRPr="004F7CE4">
        <w:rPr>
          <w:rFonts w:ascii="Times New Roman" w:hAnsi="Times New Roman" w:cs="Times New Roman"/>
          <w:sz w:val="24"/>
          <w:szCs w:val="24"/>
          <w:lang w:val="kk-KZ"/>
        </w:rPr>
        <w:t>Биылғы жылға дайындалған топтардың перспективалық жоспарын бағдарламаға сәйкес келетіндігін жас ерекшеліктеріне сай екендігін айта отырып, жоспарды бекітті.</w:t>
      </w:r>
      <w:r w:rsidRPr="004F7CE4">
        <w:rPr>
          <w:rFonts w:ascii="Times New Roman" w:hAnsi="Times New Roman" w:cs="Times New Roman"/>
          <w:b/>
          <w:sz w:val="24"/>
          <w:szCs w:val="24"/>
          <w:lang w:val="kk-KZ"/>
        </w:rPr>
        <w:t xml:space="preserve"> </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b/>
          <w:sz w:val="24"/>
          <w:szCs w:val="24"/>
          <w:lang w:val="kk-KZ"/>
        </w:rPr>
        <w:t xml:space="preserve">Төртінші мәселе бойынша </w:t>
      </w:r>
      <w:r w:rsidRPr="004F7CE4">
        <w:rPr>
          <w:rFonts w:ascii="Times New Roman" w:hAnsi="Times New Roman" w:cs="Times New Roman"/>
          <w:sz w:val="24"/>
          <w:szCs w:val="24"/>
          <w:lang w:val="kk-KZ"/>
        </w:rPr>
        <w:t xml:space="preserve">Балабақшалар жанында «Әжелер мектебін», «Аналар мектебін», </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«Әкелер мектебін» ұйымдастыру туралы мәліметтерді айта отырып жоспарды бекітті. </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Мектепке дейінгі білім беру сапасын арттыру үшін отбасы мен МДҰ- ның тығыз ынтымақтастығы қажет.</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Ата-аналарды педагогикалық процеске тарту үшін:</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балаларды дамыту мен тәрбиелеуде отбасының және МДҰ-ның күш- жігерін біріктіру, әр тәрбиеленушінің отбасымен серіктестік қарым-қатынас орнату;</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ата-аналарды, тәрбиеленушілер мен педагогтерді өзара түсіністік, ортақ мүдделер, қарым-қатынасқа оң көңіл-күй және қайырымды өзара қолдау атмосферасын құру;</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ата-аналармен және балалардың заңды өкілдерімен сындарлы ынтымақтастық орнату үшін педагогтерді даярлау қажет екенідігін айтты. </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Бұл бағыттарды іске асыруда балабақшалар жанында «Әжелер мектебін», «Аналар мектебін», «Әкелер мектебін» ұйымдастырудың маңызы зор. Бұл шағын қауымдастықтың міндеті - ата-аналар мен балалардың арасында қарым-қатынас мәдениетін дамыту, өзара түсіністік, екіжақты сыйластық, сыпайылық сақтау, мейірімділік таныту, үлгі болу (ата-аналар, педагогтер және басқалар үшін), ұрпақтар сабақтастығын тәрбие жүйесіне енгізудің тиімді жолдарын қарастыру қажет деді. </w:t>
      </w:r>
    </w:p>
    <w:p w:rsidR="004F7CE4" w:rsidRPr="004F7CE4" w:rsidRDefault="004F7CE4" w:rsidP="004F7CE4">
      <w:pPr>
        <w:rPr>
          <w:rFonts w:ascii="Times New Roman" w:hAnsi="Times New Roman" w:cs="Times New Roman"/>
          <w:sz w:val="24"/>
          <w:szCs w:val="24"/>
          <w:lang w:val="kk-KZ"/>
        </w:rPr>
      </w:pPr>
      <w:r w:rsidRPr="004F7CE4">
        <w:rPr>
          <w:rFonts w:ascii="Times New Roman" w:hAnsi="Times New Roman" w:cs="Times New Roman"/>
          <w:sz w:val="24"/>
          <w:szCs w:val="24"/>
          <w:lang w:val="kk-KZ"/>
        </w:rPr>
        <w:t>МДҰ және отбасы тандемінде ұрпақтар сабақтастығының икемді және қолайлы жағдайларын жасай отырып, ұлттық дәстүрлер мен құндылықтар көзі болып табылатын өмір бойы жалғасатын процесс ретінде тәрбие мен оқытуды ұйымдастыру қажет. Қоғамда баланы тәрбиелеу және оның дамуы үнемі бірлескен әлеуметтік ортаға интеграцияланған. Бұл – ұлттық мәдени кодқа, іс- әрекеттің тәуелсіздігіне, Отан мен ана тіліне деген еркіндік пен мақтаныш сезіміне сүйене отырып, қазіргі заман жағдайында баланың бойында өмірлік</w:t>
      </w:r>
      <w:r w:rsidR="00B85786">
        <w:rPr>
          <w:rFonts w:ascii="Times New Roman" w:hAnsi="Times New Roman" w:cs="Times New Roman"/>
          <w:sz w:val="24"/>
          <w:szCs w:val="24"/>
          <w:lang w:val="kk-KZ"/>
        </w:rPr>
        <w:t xml:space="preserve"> </w:t>
      </w:r>
      <w:r w:rsidRPr="004F7CE4">
        <w:rPr>
          <w:rFonts w:ascii="Times New Roman" w:hAnsi="Times New Roman" w:cs="Times New Roman"/>
          <w:sz w:val="24"/>
          <w:szCs w:val="24"/>
          <w:lang w:val="kk-KZ"/>
        </w:rPr>
        <w:t xml:space="preserve">дағдыларды қалыптастыру қағидатының негізі екендігін атап айтты. </w:t>
      </w:r>
    </w:p>
    <w:p w:rsidR="004102C8" w:rsidRPr="004F7CE4" w:rsidRDefault="004F7CE4" w:rsidP="004102C8">
      <w:pPr>
        <w:rPr>
          <w:rFonts w:ascii="Times New Roman" w:hAnsi="Times New Roman" w:cs="Times New Roman"/>
          <w:sz w:val="24"/>
          <w:szCs w:val="24"/>
          <w:lang w:val="kk-KZ"/>
        </w:rPr>
      </w:pPr>
      <w:r w:rsidRPr="004F7CE4">
        <w:rPr>
          <w:rFonts w:ascii="Times New Roman" w:hAnsi="Times New Roman" w:cs="Times New Roman"/>
          <w:b/>
          <w:sz w:val="24"/>
          <w:szCs w:val="24"/>
          <w:lang w:val="kk-KZ"/>
        </w:rPr>
        <w:t xml:space="preserve">Шешім: </w:t>
      </w:r>
      <w:r w:rsidRPr="004F7CE4">
        <w:rPr>
          <w:rFonts w:ascii="Times New Roman" w:hAnsi="Times New Roman" w:cs="Times New Roman"/>
          <w:sz w:val="24"/>
          <w:szCs w:val="24"/>
          <w:lang w:val="kk-KZ"/>
        </w:rPr>
        <w:t>- 2024-2025 оқу жылының МДҰ жоспары , Топтардың перспективалық жоспары бекітілсін</w:t>
      </w:r>
    </w:p>
    <w:p w:rsidR="004F7CE4" w:rsidRPr="004F7CE4" w:rsidRDefault="004F7CE4" w:rsidP="004102C8">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-Педкеңес хатшысы бекітілсін. </w:t>
      </w:r>
    </w:p>
    <w:p w:rsidR="004F7CE4" w:rsidRPr="004F7CE4" w:rsidRDefault="004F7CE4" w:rsidP="004102C8">
      <w:pPr>
        <w:rPr>
          <w:rFonts w:ascii="Times New Roman" w:hAnsi="Times New Roman" w:cs="Times New Roman"/>
          <w:sz w:val="24"/>
          <w:szCs w:val="24"/>
          <w:lang w:val="kk-KZ"/>
        </w:rPr>
      </w:pPr>
      <w:r w:rsidRPr="004F7CE4">
        <w:rPr>
          <w:rFonts w:ascii="Times New Roman" w:hAnsi="Times New Roman" w:cs="Times New Roman"/>
          <w:sz w:val="24"/>
          <w:szCs w:val="24"/>
          <w:lang w:val="kk-KZ"/>
        </w:rPr>
        <w:t>-Әкелер мен аналар мектебі жоспары бекітілсін</w:t>
      </w:r>
    </w:p>
    <w:p w:rsidR="004F7CE4" w:rsidRPr="004F7CE4" w:rsidRDefault="004F7CE4" w:rsidP="004102C8">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-МДҰ ның бақылау мен басшылық жоспары бекітіп әдіскерге бақылау жүктелсін. </w:t>
      </w:r>
    </w:p>
    <w:p w:rsidR="004F7CE4" w:rsidRPr="004F7CE4" w:rsidRDefault="004F7CE4" w:rsidP="004102C8">
      <w:pPr>
        <w:rPr>
          <w:rFonts w:ascii="Times New Roman" w:hAnsi="Times New Roman" w:cs="Times New Roman"/>
          <w:sz w:val="24"/>
          <w:szCs w:val="24"/>
          <w:lang w:val="kk-KZ"/>
        </w:rPr>
      </w:pPr>
    </w:p>
    <w:p w:rsidR="004F7CE4" w:rsidRPr="004F7CE4" w:rsidRDefault="004F7CE4" w:rsidP="004102C8">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Кеңес төрайымы:                 </w:t>
      </w:r>
      <w:r w:rsidR="00B85786">
        <w:rPr>
          <w:rFonts w:ascii="Times New Roman" w:hAnsi="Times New Roman" w:cs="Times New Roman"/>
          <w:sz w:val="24"/>
          <w:szCs w:val="24"/>
          <w:lang w:val="kk-KZ"/>
        </w:rPr>
        <w:t>Бейсенбаева М.Ш</w:t>
      </w:r>
    </w:p>
    <w:p w:rsidR="004F7CE4" w:rsidRPr="004F7CE4" w:rsidRDefault="004F7CE4" w:rsidP="004102C8">
      <w:pPr>
        <w:rPr>
          <w:rFonts w:ascii="Times New Roman" w:hAnsi="Times New Roman" w:cs="Times New Roman"/>
          <w:sz w:val="24"/>
          <w:szCs w:val="24"/>
          <w:lang w:val="kk-KZ"/>
        </w:rPr>
      </w:pPr>
      <w:r w:rsidRPr="004F7CE4">
        <w:rPr>
          <w:rFonts w:ascii="Times New Roman" w:hAnsi="Times New Roman" w:cs="Times New Roman"/>
          <w:sz w:val="24"/>
          <w:szCs w:val="24"/>
          <w:lang w:val="kk-KZ"/>
        </w:rPr>
        <w:t xml:space="preserve">Хатшы:                              </w:t>
      </w:r>
      <w:r w:rsidR="00B85786">
        <w:rPr>
          <w:rFonts w:ascii="Times New Roman" w:hAnsi="Times New Roman" w:cs="Times New Roman"/>
          <w:sz w:val="24"/>
          <w:szCs w:val="24"/>
          <w:lang w:val="kk-KZ"/>
        </w:rPr>
        <w:t>Азірет Н.А.</w:t>
      </w:r>
    </w:p>
    <w:sectPr w:rsidR="004F7CE4" w:rsidRPr="004F7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C7F02"/>
    <w:multiLevelType w:val="hybridMultilevel"/>
    <w:tmpl w:val="A3103CF0"/>
    <w:lvl w:ilvl="0" w:tplc="517A4360">
      <w:numFmt w:val="bullet"/>
      <w:lvlText w:val="-"/>
      <w:lvlJc w:val="left"/>
      <w:pPr>
        <w:ind w:left="402" w:hanging="159"/>
      </w:pPr>
      <w:rPr>
        <w:rFonts w:ascii="Times New Roman" w:eastAsia="Times New Roman" w:hAnsi="Times New Roman" w:cs="Times New Roman" w:hint="default"/>
        <w:b w:val="0"/>
        <w:bCs w:val="0"/>
        <w:i w:val="0"/>
        <w:iCs w:val="0"/>
        <w:spacing w:val="0"/>
        <w:w w:val="100"/>
        <w:sz w:val="28"/>
        <w:szCs w:val="28"/>
        <w:lang w:val="kk-KZ" w:eastAsia="en-US" w:bidi="ar-SA"/>
      </w:rPr>
    </w:lvl>
    <w:lvl w:ilvl="1" w:tplc="4DE2598A">
      <w:numFmt w:val="bullet"/>
      <w:lvlText w:val="•"/>
      <w:lvlJc w:val="left"/>
      <w:pPr>
        <w:ind w:left="1347" w:hanging="159"/>
      </w:pPr>
      <w:rPr>
        <w:rFonts w:hint="default"/>
        <w:lang w:val="kk-KZ" w:eastAsia="en-US" w:bidi="ar-SA"/>
      </w:rPr>
    </w:lvl>
    <w:lvl w:ilvl="2" w:tplc="7722D7B6">
      <w:numFmt w:val="bullet"/>
      <w:lvlText w:val="•"/>
      <w:lvlJc w:val="left"/>
      <w:pPr>
        <w:ind w:left="2294" w:hanging="159"/>
      </w:pPr>
      <w:rPr>
        <w:rFonts w:hint="default"/>
        <w:lang w:val="kk-KZ" w:eastAsia="en-US" w:bidi="ar-SA"/>
      </w:rPr>
    </w:lvl>
    <w:lvl w:ilvl="3" w:tplc="DD86DF6E">
      <w:numFmt w:val="bullet"/>
      <w:lvlText w:val="•"/>
      <w:lvlJc w:val="left"/>
      <w:pPr>
        <w:ind w:left="3241" w:hanging="159"/>
      </w:pPr>
      <w:rPr>
        <w:rFonts w:hint="default"/>
        <w:lang w:val="kk-KZ" w:eastAsia="en-US" w:bidi="ar-SA"/>
      </w:rPr>
    </w:lvl>
    <w:lvl w:ilvl="4" w:tplc="2C4A9EC8">
      <w:numFmt w:val="bullet"/>
      <w:lvlText w:val="•"/>
      <w:lvlJc w:val="left"/>
      <w:pPr>
        <w:ind w:left="4188" w:hanging="159"/>
      </w:pPr>
      <w:rPr>
        <w:rFonts w:hint="default"/>
        <w:lang w:val="kk-KZ" w:eastAsia="en-US" w:bidi="ar-SA"/>
      </w:rPr>
    </w:lvl>
    <w:lvl w:ilvl="5" w:tplc="CFB61B16">
      <w:numFmt w:val="bullet"/>
      <w:lvlText w:val="•"/>
      <w:lvlJc w:val="left"/>
      <w:pPr>
        <w:ind w:left="5135" w:hanging="159"/>
      </w:pPr>
      <w:rPr>
        <w:rFonts w:hint="default"/>
        <w:lang w:val="kk-KZ" w:eastAsia="en-US" w:bidi="ar-SA"/>
      </w:rPr>
    </w:lvl>
    <w:lvl w:ilvl="6" w:tplc="73AAB1C2">
      <w:numFmt w:val="bullet"/>
      <w:lvlText w:val="•"/>
      <w:lvlJc w:val="left"/>
      <w:pPr>
        <w:ind w:left="6082" w:hanging="159"/>
      </w:pPr>
      <w:rPr>
        <w:rFonts w:hint="default"/>
        <w:lang w:val="kk-KZ" w:eastAsia="en-US" w:bidi="ar-SA"/>
      </w:rPr>
    </w:lvl>
    <w:lvl w:ilvl="7" w:tplc="EC88E394">
      <w:numFmt w:val="bullet"/>
      <w:lvlText w:val="•"/>
      <w:lvlJc w:val="left"/>
      <w:pPr>
        <w:ind w:left="7029" w:hanging="159"/>
      </w:pPr>
      <w:rPr>
        <w:rFonts w:hint="default"/>
        <w:lang w:val="kk-KZ" w:eastAsia="en-US" w:bidi="ar-SA"/>
      </w:rPr>
    </w:lvl>
    <w:lvl w:ilvl="8" w:tplc="348C4FBC">
      <w:numFmt w:val="bullet"/>
      <w:lvlText w:val="•"/>
      <w:lvlJc w:val="left"/>
      <w:pPr>
        <w:ind w:left="7976" w:hanging="159"/>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8A"/>
    <w:rsid w:val="00322E8A"/>
    <w:rsid w:val="004102C8"/>
    <w:rsid w:val="004F7CE4"/>
    <w:rsid w:val="008E54C3"/>
    <w:rsid w:val="00B8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D8770"/>
  <w15:chartTrackingRefBased/>
  <w15:docId w15:val="{7BD1FAD9-F85A-43A5-8E80-AFB69DC7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4102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102C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nuras</cp:lastModifiedBy>
  <cp:revision>2</cp:revision>
  <dcterms:created xsi:type="dcterms:W3CDTF">2026-08-06T05:21:00Z</dcterms:created>
  <dcterms:modified xsi:type="dcterms:W3CDTF">2026-08-06T05:21:00Z</dcterms:modified>
</cp:coreProperties>
</file>